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9A5" w:rsidRPr="00EE322E" w:rsidRDefault="00EE322E">
      <w:pPr>
        <w:rPr>
          <w:rFonts w:ascii="Times New Roman" w:hAnsi="Times New Roman" w:cs="Times New Roman"/>
          <w:sz w:val="24"/>
          <w:szCs w:val="24"/>
        </w:rPr>
      </w:pPr>
      <w:r w:rsidRPr="00EE32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6272"/>
            <wp:effectExtent l="19050" t="0" r="0" b="0"/>
            <wp:docPr id="2" name="Picture 1" descr="mem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_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E" w:rsidRPr="00EE322E" w:rsidRDefault="00EE322E" w:rsidP="00EE32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22E">
        <w:rPr>
          <w:rFonts w:ascii="Times New Roman" w:hAnsi="Times New Roman" w:cs="Times New Roman"/>
          <w:sz w:val="24"/>
          <w:szCs w:val="24"/>
        </w:rPr>
        <w:t xml:space="preserve">Број ___________ </w:t>
      </w:r>
    </w:p>
    <w:p w:rsidR="00EE322E" w:rsidRPr="00EE322E" w:rsidRDefault="00EE322E" w:rsidP="00EE32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22E">
        <w:rPr>
          <w:rFonts w:ascii="Times New Roman" w:hAnsi="Times New Roman" w:cs="Times New Roman"/>
          <w:sz w:val="24"/>
          <w:szCs w:val="24"/>
        </w:rPr>
        <w:t>02.09.2014.</w:t>
      </w:r>
    </w:p>
    <w:p w:rsidR="00EE322E" w:rsidRPr="00EE322E" w:rsidRDefault="00EE322E" w:rsidP="00EE32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22E">
        <w:rPr>
          <w:rFonts w:ascii="Times New Roman" w:hAnsi="Times New Roman" w:cs="Times New Roman"/>
          <w:sz w:val="24"/>
          <w:szCs w:val="24"/>
        </w:rPr>
        <w:t>Београд</w:t>
      </w:r>
    </w:p>
    <w:p w:rsidR="00EE322E" w:rsidRPr="00EE322E" w:rsidRDefault="00EE322E" w:rsidP="00EE32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322E" w:rsidRPr="004A2027" w:rsidRDefault="00EE322E" w:rsidP="00EE32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hAnsi="Times New Roman" w:cs="Times New Roman"/>
          <w:sz w:val="24"/>
          <w:szCs w:val="24"/>
          <w:lang w:val="ru-RU"/>
        </w:rPr>
        <w:t>МИНИСТАРСТВО ПОЉОПРИВРЕДЕ И</w:t>
      </w:r>
    </w:p>
    <w:p w:rsidR="00EE322E" w:rsidRPr="004A2027" w:rsidRDefault="00EE322E" w:rsidP="00EE32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hAnsi="Times New Roman" w:cs="Times New Roman"/>
          <w:sz w:val="24"/>
          <w:szCs w:val="24"/>
          <w:lang w:val="ru-RU"/>
        </w:rPr>
        <w:t>ЗАШТИТЕ ЖИВОТНЕ СРЕДИНЕ</w:t>
      </w:r>
    </w:p>
    <w:p w:rsidR="00EE322E" w:rsidRPr="004A2027" w:rsidRDefault="00EE322E" w:rsidP="00EE32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hAnsi="Times New Roman" w:cs="Times New Roman"/>
          <w:sz w:val="24"/>
          <w:szCs w:val="24"/>
          <w:lang w:val="ru-RU"/>
        </w:rPr>
        <w:t>Управа за заштиту биља</w:t>
      </w:r>
    </w:p>
    <w:p w:rsidR="00EE322E" w:rsidRPr="004A2027" w:rsidRDefault="00EE322E" w:rsidP="00EE32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hAnsi="Times New Roman" w:cs="Times New Roman"/>
          <w:sz w:val="24"/>
          <w:szCs w:val="24"/>
          <w:lang w:val="ru-RU"/>
        </w:rPr>
        <w:t>Управа за шуме</w:t>
      </w:r>
    </w:p>
    <w:p w:rsidR="00EE322E" w:rsidRPr="004A2027" w:rsidRDefault="00EE322E" w:rsidP="00EE322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hAnsi="Times New Roman" w:cs="Times New Roman"/>
          <w:sz w:val="24"/>
          <w:szCs w:val="24"/>
          <w:lang w:val="ru-RU"/>
        </w:rPr>
        <w:t>Омладинских бригада 1</w:t>
      </w:r>
    </w:p>
    <w:p w:rsidR="005A3553" w:rsidRPr="004A2027" w:rsidRDefault="005A3553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322E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Нови Београд </w:t>
      </w: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322E" w:rsidRPr="004A2027" w:rsidRDefault="00EE322E" w:rsidP="00EE322E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Обавештење о појави штетног организма 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Cydalima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Walker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1859) у Србији.</w:t>
      </w: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Поштовани,</w:t>
      </w: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322E" w:rsidRPr="004A2027" w:rsidRDefault="00EE322E" w:rsidP="00EE322E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Овим путем вас обавештавамо да је у Србији први пут детектована врста 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</w:rPr>
        <w:t>Cydalima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EE322E">
        <w:rPr>
          <w:rFonts w:ascii="Times New Roman" w:eastAsia="Times New Roman" w:hAnsi="Times New Roman" w:cs="Times New Roman"/>
          <w:sz w:val="24"/>
          <w:szCs w:val="24"/>
        </w:rPr>
        <w:t>Walker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1859), опасна штеточина шимшира. </w:t>
      </w:r>
      <w:r w:rsidR="004A202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A2027">
        <w:rPr>
          <w:rFonts w:ascii="Times New Roman" w:eastAsia="Times New Roman" w:hAnsi="Times New Roman" w:cs="Times New Roman"/>
          <w:sz w:val="24"/>
          <w:szCs w:val="24"/>
          <w:lang/>
        </w:rPr>
        <w:t>У земљама у окружењу и у многим земљама Европске уније она је означена као инвазивна страна врста.</w:t>
      </w:r>
    </w:p>
    <w:p w:rsidR="00EE322E" w:rsidRPr="004A2027" w:rsidRDefault="00EE322E" w:rsidP="005A3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120A" w:rsidRPr="004A2027" w:rsidRDefault="005A3553" w:rsidP="0034120A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1)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називу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штетног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организма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латински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назив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систематско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место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врсте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штетног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322E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организма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  <w:r w:rsidR="0034120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120A" w:rsidRPr="004A2027">
        <w:rPr>
          <w:rFonts w:ascii="Times New Roman" w:eastAsia="Times New Roman" w:hAnsi="Times New Roman" w:cs="Times New Roman"/>
          <w:i/>
          <w:sz w:val="24"/>
          <w:szCs w:val="24"/>
        </w:rPr>
        <w:t>Cydalima</w:t>
      </w:r>
      <w:r w:rsidR="0034120A"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34120A" w:rsidRPr="004A2027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="0034120A"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="0034120A" w:rsidRPr="004A2027">
        <w:rPr>
          <w:rFonts w:ascii="Times New Roman" w:eastAsia="Times New Roman" w:hAnsi="Times New Roman" w:cs="Times New Roman"/>
          <w:sz w:val="24"/>
          <w:szCs w:val="24"/>
        </w:rPr>
        <w:t>Walker</w:t>
      </w:r>
      <w:r w:rsidR="0034120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, 1859)</w:t>
      </w:r>
    </w:p>
    <w:p w:rsidR="0034120A" w:rsidRPr="004A2027" w:rsidRDefault="0034120A" w:rsidP="0034120A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Sistematsko mesto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Carstvo: Metazoa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Kolo: Arthropoda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    Podkolo: Uniramia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        Klasa: Insecta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            Red: Lepidoptera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Familija: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</w:rPr>
        <w:t xml:space="preserve"> Crambidae (ranije je bila svrstana u fam. </w:t>
      </w:r>
      <w:r w:rsidRPr="004A2027">
        <w:rPr>
          <w:rFonts w:ascii="Times New Roman" w:eastAsia="Times New Roman" w:hAnsi="Times New Roman" w:cs="Times New Roman"/>
          <w:sz w:val="24"/>
          <w:szCs w:val="24"/>
        </w:rPr>
        <w:t>Pyralidae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R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4A2027">
        <w:rPr>
          <w:rFonts w:ascii="Times New Roman" w:eastAsia="Times New Roman" w:hAnsi="Times New Roman" w:cs="Times New Roman"/>
          <w:sz w:val="24"/>
          <w:szCs w:val="24"/>
        </w:rPr>
        <w:t xml:space="preserve">d: 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</w:rPr>
        <w:t>Cydalima</w:t>
      </w:r>
    </w:p>
    <w:p w:rsidR="0034120A" w:rsidRPr="004A2027" w:rsidRDefault="0034120A" w:rsidP="0034120A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2027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         Vrsta: 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</w:rPr>
        <w:t>Cydalima perspectalis</w:t>
      </w:r>
    </w:p>
    <w:p w:rsidR="004A2027" w:rsidRPr="004A2027" w:rsidRDefault="004A2027" w:rsidP="004A202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Први  локалитет где су констатовани развојни стадијуми </w:t>
      </w:r>
      <w:r w:rsidRPr="004A2027">
        <w:rPr>
          <w:rFonts w:ascii="Times New Roman" w:eastAsia="Times New Roman" w:hAnsi="Times New Roman" w:cs="Times New Roman"/>
          <w:b/>
          <w:i/>
          <w:sz w:val="24"/>
          <w:szCs w:val="24"/>
        </w:rPr>
        <w:t>C</w:t>
      </w:r>
      <w:r w:rsidRPr="004A2027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r w:rsidRPr="004A2027">
        <w:rPr>
          <w:rFonts w:ascii="Times New Roman" w:eastAsia="Times New Roman" w:hAnsi="Times New Roman" w:cs="Times New Roman"/>
          <w:b/>
          <w:i/>
          <w:sz w:val="24"/>
          <w:szCs w:val="24"/>
        </w:rPr>
        <w:t>perspectalis</w:t>
      </w:r>
      <w:r w:rsidRPr="004A2027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су два расадника и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</w:t>
      </w:r>
      <w:r w:rsidRPr="004A202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ива ограда у приватном дворишту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 насељу Сремчица (градска општина Чукарица, Београд)</w:t>
      </w:r>
      <w:r w:rsidRPr="004A202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34120A" w:rsidRPr="004A2027" w:rsidRDefault="00EE322E" w:rsidP="004A202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Први преглед на терену је извршен 25.07. 2014.</w:t>
      </w:r>
      <w:r w:rsid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г</w:t>
      </w:r>
      <w:r w:rsidRP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одине у насељу Сремчица и том приликом је установљена јака инфестација садница у расаднику и живе ограде</w:t>
      </w:r>
      <w:r w:rsid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у приватном дворишту</w:t>
      </w:r>
      <w:r w:rsidR="00E66551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(слике 1 и 2)</w:t>
      </w:r>
      <w:r w:rsidRP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r w:rsid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Након тога, утврђена је на шимширу у арборетуму Шумарског факултета. У наставку праћења почетком септембра, нова штеточина је констатована у градским општинама Стари град и Савски венац </w:t>
      </w:r>
      <w:r w:rsidRP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4A202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(табела 1).</w:t>
      </w:r>
    </w:p>
    <w:tbl>
      <w:tblPr>
        <w:tblStyle w:val="TableGrid"/>
        <w:tblW w:w="0" w:type="auto"/>
        <w:tblLook w:val="04A0"/>
      </w:tblPr>
      <w:tblGrid>
        <w:gridCol w:w="5211"/>
        <w:gridCol w:w="1985"/>
        <w:gridCol w:w="2380"/>
      </w:tblGrid>
      <w:tr w:rsidR="001F77BF" w:rsidTr="00E35C21">
        <w:tc>
          <w:tcPr>
            <w:tcW w:w="5211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ЛОКАЛИТЕТ</w:t>
            </w:r>
          </w:p>
        </w:tc>
        <w:tc>
          <w:tcPr>
            <w:tcW w:w="1985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ДАТУМ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КООРДИНАТЕ*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F77BF" w:rsidTr="00E35C21">
        <w:tc>
          <w:tcPr>
            <w:tcW w:w="5211" w:type="dxa"/>
          </w:tcPr>
          <w:p w:rsidR="001F77BF" w:rsidRPr="00E66551" w:rsidRDefault="001F77BF" w:rsidP="005A3553">
            <w:pPr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Сремчица расадник „Грас“</w:t>
            </w:r>
          </w:p>
        </w:tc>
        <w:tc>
          <w:tcPr>
            <w:tcW w:w="1985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25.07.2014.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651743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401977</w:t>
            </w:r>
          </w:p>
        </w:tc>
      </w:tr>
      <w:tr w:rsidR="001F77BF" w:rsidTr="00E35C21">
        <w:tc>
          <w:tcPr>
            <w:tcW w:w="5211" w:type="dxa"/>
          </w:tcPr>
          <w:p w:rsidR="001F77BF" w:rsidRPr="00E66551" w:rsidRDefault="001F77BF" w:rsidP="001F77BF">
            <w:pPr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Сремчица расадник „Oморика“</w:t>
            </w:r>
          </w:p>
        </w:tc>
        <w:tc>
          <w:tcPr>
            <w:tcW w:w="1985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25.07.2014.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657998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397519</w:t>
            </w:r>
          </w:p>
        </w:tc>
      </w:tr>
      <w:tr w:rsidR="001F77BF" w:rsidTr="00E35C21">
        <w:tc>
          <w:tcPr>
            <w:tcW w:w="5211" w:type="dxa"/>
          </w:tcPr>
          <w:p w:rsidR="001F77BF" w:rsidRPr="00E66551" w:rsidRDefault="001F77BF" w:rsidP="005A355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E66551">
              <w:rPr>
                <w:rFonts w:ascii="Times New Roman" w:eastAsia="Times New Roman" w:hAnsi="Times New Roman" w:cs="Times New Roman"/>
                <w:lang w:val="ru-RU"/>
              </w:rPr>
              <w:t>Сремчица, приватно двориште у Београдској улици</w:t>
            </w:r>
            <w:r w:rsidR="0063471A" w:rsidRPr="00E66551">
              <w:rPr>
                <w:rFonts w:ascii="Times New Roman" w:eastAsia="Times New Roman" w:hAnsi="Times New Roman" w:cs="Times New Roman"/>
                <w:lang w:val="ru-RU"/>
              </w:rPr>
              <w:t xml:space="preserve"> (слика </w:t>
            </w:r>
          </w:p>
        </w:tc>
        <w:tc>
          <w:tcPr>
            <w:tcW w:w="1985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25.07.2014.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651743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401977</w:t>
            </w:r>
          </w:p>
        </w:tc>
      </w:tr>
      <w:tr w:rsidR="001F77BF" w:rsidTr="00E35C21">
        <w:tc>
          <w:tcPr>
            <w:tcW w:w="5211" w:type="dxa"/>
          </w:tcPr>
          <w:p w:rsidR="001F77BF" w:rsidRPr="00E66551" w:rsidRDefault="001F77BF" w:rsidP="005A3553">
            <w:pPr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Шумарски факултет, арборетум</w:t>
            </w:r>
          </w:p>
        </w:tc>
        <w:tc>
          <w:tcPr>
            <w:tcW w:w="1985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27.07.2014.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781601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424266</w:t>
            </w:r>
          </w:p>
        </w:tc>
      </w:tr>
      <w:tr w:rsidR="001F77BF" w:rsidTr="00E35C21">
        <w:tc>
          <w:tcPr>
            <w:tcW w:w="5211" w:type="dxa"/>
          </w:tcPr>
          <w:p w:rsidR="001F77BF" w:rsidRPr="00E66551" w:rsidRDefault="00E35C21" w:rsidP="00E35C2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E66551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1F77BF" w:rsidRPr="00E66551">
              <w:rPr>
                <w:rFonts w:ascii="Times New Roman" w:eastAsia="Times New Roman" w:hAnsi="Times New Roman" w:cs="Times New Roman"/>
                <w:lang w:val="ru-RU"/>
              </w:rPr>
              <w:t>лица Господар Јевр</w:t>
            </w:r>
            <w:r w:rsidRPr="00E66551">
              <w:rPr>
                <w:rFonts w:ascii="Times New Roman" w:eastAsia="Times New Roman" w:hAnsi="Times New Roman" w:cs="Times New Roman"/>
                <w:lang w:val="ru-RU"/>
              </w:rPr>
              <w:t>емова 19-21 (</w:t>
            </w:r>
            <w:r w:rsidR="001F77BF" w:rsidRPr="00E66551">
              <w:rPr>
                <w:rFonts w:ascii="Times New Roman" w:eastAsia="Times New Roman" w:hAnsi="Times New Roman" w:cs="Times New Roman"/>
                <w:lang w:val="ru-RU"/>
              </w:rPr>
              <w:t xml:space="preserve">Двориште </w:t>
            </w:r>
            <w:r w:rsidRPr="00E66551">
              <w:rPr>
                <w:rFonts w:ascii="Times New Roman" w:eastAsia="Times New Roman" w:hAnsi="Times New Roman" w:cs="Times New Roman"/>
                <w:lang w:val="ru-RU"/>
              </w:rPr>
              <w:t xml:space="preserve">између Музеја позоришне уметности и </w:t>
            </w:r>
            <w:r w:rsidR="001F77BF" w:rsidRPr="00E66551">
              <w:rPr>
                <w:rFonts w:ascii="Times New Roman" w:eastAsia="Times New Roman" w:hAnsi="Times New Roman" w:cs="Times New Roman"/>
                <w:lang w:val="ru-RU"/>
              </w:rPr>
              <w:t>Вук</w:t>
            </w:r>
            <w:r w:rsidRPr="00E66551">
              <w:rPr>
                <w:rFonts w:ascii="Times New Roman" w:eastAsia="Times New Roman" w:hAnsi="Times New Roman" w:cs="Times New Roman"/>
                <w:lang w:val="ru-RU"/>
              </w:rPr>
              <w:t>овог и</w:t>
            </w:r>
            <w:r w:rsidR="001F77BF" w:rsidRPr="00E66551">
              <w:rPr>
                <w:rFonts w:ascii="Times New Roman" w:eastAsia="Times New Roman" w:hAnsi="Times New Roman" w:cs="Times New Roman"/>
                <w:lang w:val="ru-RU"/>
              </w:rPr>
              <w:t xml:space="preserve"> Доситеј</w:t>
            </w:r>
            <w:r w:rsidRPr="00E66551">
              <w:rPr>
                <w:rFonts w:ascii="Times New Roman" w:eastAsia="Times New Roman" w:hAnsi="Times New Roman" w:cs="Times New Roman"/>
                <w:lang w:val="ru-RU"/>
              </w:rPr>
              <w:t>евог музеја)</w:t>
            </w:r>
          </w:p>
        </w:tc>
        <w:tc>
          <w:tcPr>
            <w:tcW w:w="1985" w:type="dxa"/>
          </w:tcPr>
          <w:p w:rsidR="001F77BF" w:rsidRPr="00E66551" w:rsidRDefault="00E35C21" w:rsidP="00E35C2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01.09.2014.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651743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401977</w:t>
            </w:r>
          </w:p>
        </w:tc>
      </w:tr>
      <w:tr w:rsidR="001F77BF" w:rsidTr="00E35C21">
        <w:tc>
          <w:tcPr>
            <w:tcW w:w="5211" w:type="dxa"/>
          </w:tcPr>
          <w:p w:rsidR="001F77BF" w:rsidRPr="00E66551" w:rsidRDefault="00E35C21" w:rsidP="005A355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E66551">
              <w:rPr>
                <w:rFonts w:ascii="Times New Roman" w:eastAsia="Times New Roman" w:hAnsi="Times New Roman" w:cs="Times New Roman"/>
                <w:lang w:val="ru-RU"/>
              </w:rPr>
              <w:t>Косанчићев венац 2 (зеленило баште Кафеа)</w:t>
            </w:r>
          </w:p>
        </w:tc>
        <w:tc>
          <w:tcPr>
            <w:tcW w:w="1985" w:type="dxa"/>
          </w:tcPr>
          <w:p w:rsidR="001F77BF" w:rsidRPr="00E66551" w:rsidRDefault="00E35C21" w:rsidP="00E35C2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01.09.2014.</w:t>
            </w:r>
          </w:p>
        </w:tc>
        <w:tc>
          <w:tcPr>
            <w:tcW w:w="2380" w:type="dxa"/>
          </w:tcPr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N 44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>o</w:t>
            </w:r>
            <w:r w:rsidRPr="00E66551">
              <w:rPr>
                <w:rFonts w:ascii="Times New Roman" w:eastAsia="Times New Roman" w:hAnsi="Times New Roman" w:cs="Times New Roman"/>
              </w:rPr>
              <w:t xml:space="preserve"> 651743</w:t>
            </w:r>
          </w:p>
          <w:p w:rsidR="001F77BF" w:rsidRPr="00E66551" w:rsidRDefault="001F77BF" w:rsidP="001F77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66551">
              <w:rPr>
                <w:rFonts w:ascii="Times New Roman" w:eastAsia="Times New Roman" w:hAnsi="Times New Roman" w:cs="Times New Roman"/>
              </w:rPr>
              <w:t>E  20</w:t>
            </w:r>
            <w:r w:rsidRPr="00E66551">
              <w:rPr>
                <w:rFonts w:ascii="Times New Roman" w:eastAsia="Times New Roman" w:hAnsi="Times New Roman" w:cs="Times New Roman"/>
                <w:vertAlign w:val="superscript"/>
              </w:rPr>
              <w:t xml:space="preserve">o </w:t>
            </w:r>
            <w:r w:rsidRPr="00E66551">
              <w:rPr>
                <w:rFonts w:ascii="Times New Roman" w:eastAsia="Times New Roman" w:hAnsi="Times New Roman" w:cs="Times New Roman"/>
              </w:rPr>
              <w:t>401977</w:t>
            </w:r>
          </w:p>
        </w:tc>
      </w:tr>
    </w:tbl>
    <w:p w:rsidR="00EE322E" w:rsidRPr="004A2027" w:rsidRDefault="001F77BF" w:rsidP="001F77BF">
      <w:pPr>
        <w:pStyle w:val="ListParagraph"/>
        <w:shd w:val="clear" w:color="auto" w:fill="FFFFFF"/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*Координате су приближне према </w:t>
      </w:r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сателит мапама</w:t>
      </w:r>
    </w:p>
    <w:p w:rsidR="0034120A" w:rsidRPr="00E66551" w:rsidRDefault="004A2027" w:rsidP="006347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Површине инфестираних засада шимшира у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Београд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34120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је сада тешко проценити. У првом налазу у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Сремчиц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34120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инфестација је била на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неколико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десетина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према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усменом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саопштењу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грађана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инфестирана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површина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је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већа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захвата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већи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део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5C21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Чукарице</w:t>
      </w:r>
      <w:r w:rsidR="0063471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Налази из општине Стари град и усмена саопштења са подручја општине Савски венац сугеришу да се ради о много већој површини. Потребно је </w:t>
      </w:r>
      <w:r w:rsidR="00E66551">
        <w:rPr>
          <w:rFonts w:ascii="Times New Roman" w:eastAsia="Times New Roman" w:hAnsi="Times New Roman" w:cs="Times New Roman"/>
          <w:sz w:val="24"/>
          <w:szCs w:val="24"/>
          <w:lang/>
        </w:rPr>
        <w:t xml:space="preserve">хитно 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истраживање распрострањења </w:t>
      </w:r>
      <w:r w:rsidR="00E66551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E66551" w:rsidRPr="00E6655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="00E66551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="00E66551">
        <w:rPr>
          <w:rFonts w:ascii="Times New Roman" w:eastAsia="Times New Roman" w:hAnsi="Times New Roman" w:cs="Times New Roman"/>
          <w:i/>
          <w:sz w:val="24"/>
          <w:szCs w:val="24"/>
          <w:lang/>
        </w:rPr>
        <w:t>.</w:t>
      </w:r>
    </w:p>
    <w:p w:rsidR="00B95944" w:rsidRPr="004A2027" w:rsidRDefault="00B95944" w:rsidP="003412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32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5124" cy="2319771"/>
            <wp:effectExtent l="38100" t="57150" r="120926" b="99579"/>
            <wp:docPr id="1" name="Picture 1" descr="F:\2014\CYDALIMA PERSPECTALIS\simsir zivica obrstena bocno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\CYDALIMA PERSPECTALIS\simsir zivica obrstena bocno_3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72" t="4384" r="10085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24" cy="2323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63471A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3471A">
        <w:rPr>
          <w:noProof/>
        </w:rPr>
        <w:drawing>
          <wp:inline distT="0" distB="0" distL="0" distR="0">
            <wp:extent cx="2657194" cy="2271049"/>
            <wp:effectExtent l="38100" t="57150" r="105056" b="91151"/>
            <wp:docPr id="3" name="Picture 4" descr="C:\Users\Milka Glavendekic\AppData\Local\Microsoft\Windows\Temporary Internet Files\Content.Word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ka Glavendekic\AppData\Local\Microsoft\Windows\Temporary Internet Files\Content.Word\IMG_3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36" r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94" cy="2271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4B2" w:rsidRPr="00E66551" w:rsidRDefault="0063471A" w:rsidP="003412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Слика 1 Сремчица -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="00E66551"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ива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ограда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преко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50 </w:t>
      </w:r>
      <w:r w:rsidR="00E66551"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год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Сл. 2 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Шимшир на у</w:t>
      </w:r>
      <w:r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лично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м зеленилу</w:t>
      </w:r>
      <w:r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204B2" w:rsidRP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4120A" w:rsidRPr="00E66551" w:rsidRDefault="00E66551" w:rsidP="00E6655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В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рст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биља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биљних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производа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прописаних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објеката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којима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је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организам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откривен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  <w:r w:rsidR="00564607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4120A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A3553" w:rsidRPr="004A2027" w:rsidRDefault="0034120A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Buxus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sempervirens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шимшир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је биљка домаћин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564607" w:rsidRPr="00EE322E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564607"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="00564607" w:rsidRPr="00EE322E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је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забележена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два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расадника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приватним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вртовима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арборетуму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, на заштићеним културним добрима и јавним зеленим површинама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A3553" w:rsidRPr="00E66551" w:rsidRDefault="00E66551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звршен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детерминацији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односно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идентификацији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врсте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штетног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организма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цртежима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фотографијама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</w:p>
    <w:p w:rsidR="00564607" w:rsidRPr="004A2027" w:rsidRDefault="00155089" w:rsidP="00E6655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Детерминацију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врсте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 w:rsidRPr="00EE322E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E66551"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="00E66551" w:rsidRPr="00EE322E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6551">
        <w:rPr>
          <w:rFonts w:ascii="Times New Roman" w:eastAsia="Times New Roman" w:hAnsi="Times New Roman" w:cs="Times New Roman"/>
          <w:sz w:val="24"/>
          <w:szCs w:val="24"/>
          <w:lang w:val="ru-RU"/>
        </w:rPr>
        <w:t>је извршила проф. др Милка Главендекић, ентомолог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према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доступној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литератури</w:t>
      </w:r>
      <w:r w:rsidR="00B95944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564607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A3553" w:rsidRPr="00E66551" w:rsidRDefault="00E66551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имптоми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причињен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цртежима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5A3553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E665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фотографијама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Симптоми су приказани на сликама 3-</w:t>
      </w:r>
    </w:p>
    <w:p w:rsidR="00155089" w:rsidRDefault="00E66551" w:rsidP="00E6655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  <w:r>
        <w:rPr>
          <w:noProof/>
        </w:rPr>
        <w:drawing>
          <wp:inline distT="0" distB="0" distL="0" distR="0">
            <wp:extent cx="2052348" cy="2184234"/>
            <wp:effectExtent l="38100" t="57150" r="119352" b="101766"/>
            <wp:docPr id="8" name="Picture 10" descr="C:\Users\Milka Glavendekic\AppData\Local\Microsoft\Windows\Temporary Internet Files\Content.Word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ka Glavendekic\AppData\Local\Microsoft\Windows\Temporary Internet Files\Content.Word\IMG_3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20" t="4028" r="18340" b="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48" cy="2184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5089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435915" cy="2191330"/>
            <wp:effectExtent l="38100" t="57150" r="116785" b="94670"/>
            <wp:docPr id="4" name="Picture 4" descr="F:\2014\CYDALIMA PERSPECTALIS\simsir i dve gu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\CYDALIMA PERSPECTALIS\simsir i dve gus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198" t="9915" r="7853" b="3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15" cy="2191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089" w:rsidRPr="00E66551" w:rsidRDefault="00E66551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               </w:t>
      </w:r>
      <w:r w:rsidRPr="00E66551">
        <w:rPr>
          <w:rFonts w:ascii="Times New Roman" w:eastAsia="Times New Roman" w:hAnsi="Times New Roman" w:cs="Times New Roman"/>
          <w:sz w:val="24"/>
          <w:szCs w:val="24"/>
          <w:lang/>
        </w:rPr>
        <w:t xml:space="preserve">Слика 3 Иницијална инфестација     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  </w:t>
      </w:r>
      <w:r w:rsidRPr="00E66551">
        <w:rPr>
          <w:rFonts w:ascii="Times New Roman" w:eastAsia="Times New Roman" w:hAnsi="Times New Roman" w:cs="Times New Roman"/>
          <w:sz w:val="24"/>
          <w:szCs w:val="24"/>
          <w:lang/>
        </w:rPr>
        <w:t xml:space="preserve">  Слика 4. Одрасле ларве</w:t>
      </w:r>
    </w:p>
    <w:p w:rsidR="00155089" w:rsidRDefault="00155089" w:rsidP="00E6655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155089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171287" cy="2576383"/>
            <wp:effectExtent l="38100" t="57150" r="114963" b="90617"/>
            <wp:docPr id="18" name="Picture 7" descr="F:\2014\CYDALIMA PERSPECTALIS\Cydalima pupae i larve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4\CYDALIMA PERSPECTALIS\Cydalima pupae i larve_3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1" t="16333" r="8981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89" cy="2574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551" w:rsidRDefault="007D3B3D" w:rsidP="00E6655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>Слика 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>арве пред хризалидацију и лутке</w:t>
      </w:r>
    </w:p>
    <w:p w:rsidR="007D3B3D" w:rsidRPr="007D3B3D" w:rsidRDefault="007D3B3D" w:rsidP="00E6655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55089" w:rsidRDefault="00155089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813479" cy="2394717"/>
            <wp:effectExtent l="38100" t="57150" r="53671" b="996183"/>
            <wp:docPr id="17" name="Picture 17" descr="F:\2014\FOTO 2014\20140809 Meljine Herceg Novi Cydalima perspectalis_ Meljine basta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4\FOTO 2014\20140809 Meljine Herceg Novi Cydalima perspectalis_ Meljine basta\IMG_3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68" t="37625" r="27287" b="2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02" cy="23988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55089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>Слика 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</w:rPr>
        <w:t>Cydali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erspectalis</w:t>
      </w: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 xml:space="preserve"> одрасли инсект</w:t>
      </w:r>
    </w:p>
    <w:p w:rsidR="007D3B3D" w:rsidRPr="007D3B3D" w:rsidRDefault="005204B2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/>
        </w:rPr>
      </w:pPr>
      <w:r w:rsidRPr="00EE322E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833110" cy="3514476"/>
            <wp:effectExtent l="38100" t="57150" r="110490" b="85974"/>
            <wp:docPr id="5" name="Picture 2" descr="F:\2014\CYDALIMA PERSPECTALIS\Simsir obrsten u dvoristu Sremcica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\CYDALIMA PERSPECTALIS\Simsir obrsten u dvoristu Sremcica_3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212" r="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514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B3D" w:rsidRPr="007D3B3D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  <w:r w:rsidRPr="007D3B3D">
        <w:rPr>
          <w:rFonts w:ascii="Times New Roman" w:eastAsia="Times New Roman" w:hAnsi="Times New Roman" w:cs="Times New Roman"/>
          <w:noProof/>
          <w:sz w:val="24"/>
          <w:szCs w:val="24"/>
          <w:lang/>
        </w:rPr>
        <w:t xml:space="preserve">Слика 7. Први налаз 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erspectalis</w:t>
      </w:r>
      <w:r>
        <w:rPr>
          <w:rFonts w:ascii="Times New Roman" w:eastAsia="Times New Roman" w:hAnsi="Times New Roman" w:cs="Times New Roman"/>
          <w:i/>
          <w:sz w:val="24"/>
          <w:szCs w:val="24"/>
          <w:lang/>
        </w:rPr>
        <w:t xml:space="preserve"> у приватном дворишту у Сремчици</w:t>
      </w:r>
    </w:p>
    <w:p w:rsidR="007D3B3D" w:rsidRDefault="007D3B3D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</w:p>
    <w:p w:rsidR="00251FC6" w:rsidRDefault="005204B2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E322E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572000" cy="3705225"/>
            <wp:effectExtent l="38100" t="57150" r="114300" b="104775"/>
            <wp:docPr id="7" name="Picture 6" descr="F:\2014\CYDALIMA PERSPECTALIS\Cydalima zivica Srem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4\CYDALIMA PERSPECTALIS\Cydalima zivica Sremc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B3D" w:rsidRPr="007D3B3D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  <w:r w:rsidRPr="007D3B3D">
        <w:rPr>
          <w:rFonts w:ascii="Times New Roman" w:eastAsia="Times New Roman" w:hAnsi="Times New Roman" w:cs="Times New Roman"/>
          <w:noProof/>
          <w:sz w:val="24"/>
          <w:szCs w:val="24"/>
          <w:lang/>
        </w:rPr>
        <w:t xml:space="preserve">Слика </w:t>
      </w:r>
      <w:r w:rsidRPr="007D3B3D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8</w:t>
      </w:r>
      <w:r w:rsidRPr="007D3B3D">
        <w:rPr>
          <w:rFonts w:ascii="Times New Roman" w:eastAsia="Times New Roman" w:hAnsi="Times New Roman" w:cs="Times New Roman"/>
          <w:noProof/>
          <w:sz w:val="24"/>
          <w:szCs w:val="24"/>
          <w:lang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/>
        </w:rPr>
        <w:t xml:space="preserve"> 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erspectalis</w:t>
      </w: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 xml:space="preserve"> у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живици у </w:t>
      </w: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>приватном дворишту у Сремчици</w:t>
      </w: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7D3B3D" w:rsidRPr="007D3B3D" w:rsidRDefault="007D3B3D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</w:p>
    <w:p w:rsidR="005204B2" w:rsidRDefault="005204B2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  <w:r w:rsidRPr="00EE322E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499113" cy="3374981"/>
            <wp:effectExtent l="38100" t="57150" r="110987" b="92119"/>
            <wp:docPr id="6" name="Picture 5" descr="F:\2014\CYDALIMA PERSPECTALIS\simsir golob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4\CYDALIMA PERSPECTALIS\simsir golobr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71" cy="3374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B3D" w:rsidRPr="007D3B3D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  <w:r w:rsidRPr="007D3B3D">
        <w:rPr>
          <w:rFonts w:ascii="Times New Roman" w:eastAsia="Times New Roman" w:hAnsi="Times New Roman" w:cs="Times New Roman"/>
          <w:noProof/>
          <w:sz w:val="24"/>
          <w:szCs w:val="24"/>
          <w:lang/>
        </w:rPr>
        <w:t xml:space="preserve">Слика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9</w:t>
      </w:r>
      <w:r w:rsidRPr="007D3B3D">
        <w:rPr>
          <w:rFonts w:ascii="Times New Roman" w:eastAsia="Times New Roman" w:hAnsi="Times New Roman" w:cs="Times New Roman"/>
          <w:noProof/>
          <w:sz w:val="24"/>
          <w:szCs w:val="24"/>
          <w:lang/>
        </w:rPr>
        <w:t xml:space="preserve">. 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7D3B3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4A202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>erspectalis</w:t>
      </w:r>
      <w:r w:rsidRPr="007D3B3D">
        <w:rPr>
          <w:rFonts w:ascii="Times New Roman" w:eastAsia="Times New Roman" w:hAnsi="Times New Roman" w:cs="Times New Roman"/>
          <w:sz w:val="24"/>
          <w:szCs w:val="24"/>
          <w:lang/>
        </w:rPr>
        <w:t xml:space="preserve"> у приватном дворишту у Сремчици</w:t>
      </w: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детаљ)</w:t>
      </w:r>
    </w:p>
    <w:p w:rsidR="007D3B3D" w:rsidRPr="007D3B3D" w:rsidRDefault="007D3B3D" w:rsidP="007D3B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</w:p>
    <w:p w:rsidR="007D3B3D" w:rsidRPr="007D3B3D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</w:p>
    <w:p w:rsidR="00251FC6" w:rsidRPr="00EE322E" w:rsidRDefault="005204B2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322E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660009" cy="3495675"/>
            <wp:effectExtent l="38100" t="57150" r="121541" b="104775"/>
            <wp:docPr id="9" name="Picture 8" descr="F:\2014\CYDALIMA PERSPECTALIS\Cydalima brst Gras rasadnik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4\CYDALIMA PERSPECTALIS\Cydalima brst Gras rasadnik_3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6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4B2" w:rsidRPr="004A2027" w:rsidRDefault="007D3B3D" w:rsidP="007D3B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Слика 10.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Шимшир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контејнеру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расаднику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Сремчици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после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третирања</w:t>
      </w:r>
    </w:p>
    <w:p w:rsidR="005204B2" w:rsidRPr="007D3B3D" w:rsidRDefault="007D3B3D" w:rsidP="007D3B3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татус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штетног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организма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.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Страна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алохтона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врста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за Србију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Европи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је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према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бази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204B2" w:rsidRPr="00EE322E">
        <w:rPr>
          <w:rFonts w:ascii="Times New Roman" w:eastAsia="Times New Roman" w:hAnsi="Times New Roman" w:cs="Times New Roman"/>
          <w:sz w:val="24"/>
          <w:szCs w:val="24"/>
        </w:rPr>
        <w:t>DAISIE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многим</w:t>
      </w:r>
      <w:r w:rsidR="005204B2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земљама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означена као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инвазивна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заседању </w:t>
      </w:r>
      <w:r>
        <w:rPr>
          <w:rFonts w:ascii="Times New Roman" w:eastAsia="Times New Roman" w:hAnsi="Times New Roman" w:cs="Times New Roman"/>
          <w:sz w:val="24"/>
          <w:szCs w:val="24"/>
        </w:rPr>
        <w:t>EPPO</w:t>
      </w:r>
      <w:r w:rsidRPr="007D3B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Панела за карантинске организме у шумарству, које је оджано у Бечу, марта 2014. Истакнута је опасност од ширења ове врсте у земљама чланицама </w:t>
      </w:r>
      <w:r>
        <w:rPr>
          <w:rFonts w:ascii="Times New Roman" w:eastAsia="Times New Roman" w:hAnsi="Times New Roman" w:cs="Times New Roman"/>
          <w:sz w:val="24"/>
          <w:szCs w:val="24"/>
        </w:rPr>
        <w:t>EPPO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 у Европи и средњој Азији.</w:t>
      </w:r>
    </w:p>
    <w:p w:rsidR="005A3553" w:rsidRPr="004A2027" w:rsidRDefault="007D3B3D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еографск</w:t>
      </w:r>
      <w:r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распрострањености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штетног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организма</w:t>
      </w:r>
      <w:r w:rsidR="005A3553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  <w:r w:rsidR="002C1C86" w:rsidRPr="007D3B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Аутохтона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врста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2C1C86" w:rsidRPr="004A2027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Кини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Кореји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Јапану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Индији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2C1C86" w:rsidRPr="004A2027" w:rsidRDefault="00155089" w:rsidP="000A3FA9">
      <w:pPr>
        <w:shd w:val="clear" w:color="auto" w:fill="FFFFFF"/>
        <w:tabs>
          <w:tab w:val="left" w:pos="6360"/>
          <w:tab w:val="left" w:pos="74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Према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подацима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ЕППО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Распрострањена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је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15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земаља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Аустрија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Белгија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Хрватска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Чешка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Република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Француска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Немачка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Мађарска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Италија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Лихтенштајн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Холандија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Русија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Европски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део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Русија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Далеки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Исток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Словенија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Швајцарска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Турска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Велика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Британија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A3553" w:rsidRPr="000A3FA9" w:rsidRDefault="007D3B3D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рсте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биља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биљних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производа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прописаних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објеката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којима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штетни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организам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појављује</w:t>
      </w:r>
      <w:r w:rsidR="005A3553" w:rsidRPr="000A3FA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</w:p>
    <w:p w:rsidR="000A3FA9" w:rsidRDefault="000A3FA9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A3FA9">
        <w:rPr>
          <w:rFonts w:ascii="Times New Roman" w:eastAsia="Times New Roman" w:hAnsi="Times New Roman" w:cs="Times New Roman"/>
          <w:i/>
          <w:sz w:val="24"/>
          <w:szCs w:val="24"/>
        </w:rPr>
        <w:t>Cydalima</w:t>
      </w:r>
      <w:r w:rsidRPr="000A3FA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0A3FA9"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Pr="000A3F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0A3F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п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ојављује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расадницима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јавним зеленим површинама -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парковима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посебно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старијим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парковима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који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део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пејзашно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архитектонског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наслеђа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заштићени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као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културна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добра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се налазе у двориштима заштићених културних објеката: музеји, арборетум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јавним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зеленим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површинама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ботаничким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баштама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гробљима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приватним</w:t>
      </w:r>
      <w:r w:rsidR="002C1C8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вртовима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где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гаји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089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шимшир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2C1C86" w:rsidRDefault="00155089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Шимшир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расте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природним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шумским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заједницама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које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сврстане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категорију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псеудомакије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Псеудомакије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шимшира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су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251FC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основу</w:t>
      </w:r>
      <w:r w:rsidR="00251FC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Закона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заштити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природе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Републике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Србије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одговарајућим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подзаконским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актима</w:t>
      </w:r>
      <w:r w:rsidR="004B22B6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заштићене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шумске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заједнице</w:t>
      </w:r>
      <w:r w:rsidR="00B32DF5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>Према Флори Србије, и на основу усменог саопштења фитоцено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>ога проф. др Загорке Томић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др Рад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ета 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>Цвјетићанин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нема псеудомакија у Србији (усмен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саопште</w:t>
      </w:r>
      <w:r w:rsid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ња)</w:t>
      </w:r>
      <w:r w:rsidR="000A3FA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26689" w:rsidRDefault="00926689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Божиковина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Ilex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aquifoliom</w:t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такође законом заштићена врста и његове заједнице расту у западној и централној Србији и налази се примешан у буковим шумама.</w:t>
      </w:r>
    </w:p>
    <w:p w:rsidR="00926689" w:rsidRPr="00926689" w:rsidRDefault="00926689" w:rsidP="000A3FA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Страна украсна биљка 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  <w:lang/>
        </w:rPr>
        <w:t>Е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</w:rPr>
        <w:t>uonymus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  <w:lang/>
        </w:rPr>
        <w:t xml:space="preserve"> 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</w:rPr>
        <w:t>japonicas</w:t>
      </w:r>
      <w:r w:rsidRPr="00926689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и њени култивари, који се гаје у расадницима и на јавним зеленим повпшинама су такође биљке домаћини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  <w:lang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perspectalis</w:t>
      </w:r>
      <w:r w:rsidRPr="00926689">
        <w:rPr>
          <w:rFonts w:ascii="Times New Roman" w:eastAsia="Times New Roman" w:hAnsi="Times New Roman" w:cs="Times New Roman"/>
          <w:i/>
          <w:sz w:val="24"/>
          <w:szCs w:val="24"/>
          <w:lang/>
        </w:rPr>
        <w:t>.</w:t>
      </w:r>
    </w:p>
    <w:p w:rsidR="005A3553" w:rsidRPr="00926689" w:rsidRDefault="00546EFC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итератур</w:t>
      </w:r>
      <w:r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која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је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коришћена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утврђивање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врсте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штетног</w:t>
      </w:r>
      <w:r w:rsidR="005A3553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55089" w:rsidRPr="0092668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организма</w:t>
      </w:r>
    </w:p>
    <w:p w:rsidR="00546EFC" w:rsidRDefault="00546EFC" w:rsidP="00546E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31F20"/>
          <w:sz w:val="24"/>
          <w:szCs w:val="24"/>
        </w:rPr>
      </w:pPr>
      <w:r w:rsidRPr="00546EFC">
        <w:rPr>
          <w:rFonts w:ascii="Times New Roman" w:hAnsi="Times New Roman" w:cs="Times New Roman"/>
          <w:b/>
          <w:color w:val="231F20"/>
          <w:sz w:val="24"/>
          <w:szCs w:val="24"/>
        </w:rPr>
        <w:t>Salvatore B</w:t>
      </w:r>
      <w:r w:rsidRPr="00546EFC">
        <w:rPr>
          <w:rFonts w:ascii="Times New Roman" w:hAnsi="Times New Roman" w:cs="Times New Roman"/>
          <w:color w:val="231F20"/>
          <w:sz w:val="24"/>
          <w:szCs w:val="24"/>
        </w:rPr>
        <w:t xml:space="preserve">., 2013: The Box Tree Moth </w:t>
      </w:r>
      <w:r w:rsidRPr="00546EFC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Cydalima perspectalis </w:t>
      </w:r>
      <w:r w:rsidRPr="00546EFC">
        <w:rPr>
          <w:rFonts w:ascii="Times New Roman" w:hAnsi="Times New Roman" w:cs="Times New Roman"/>
          <w:color w:val="231F20"/>
          <w:sz w:val="24"/>
          <w:szCs w:val="24"/>
        </w:rPr>
        <w:t>(Walker, 1859)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46EFC">
        <w:rPr>
          <w:rFonts w:ascii="Times New Roman" w:hAnsi="Times New Roman" w:cs="Times New Roman"/>
          <w:color w:val="231F20"/>
          <w:sz w:val="24"/>
          <w:szCs w:val="24"/>
        </w:rPr>
        <w:t xml:space="preserve">continues to spread in Southern Europe: new records for Italy (Lepidoptera Pyraloidea Crambidae). </w:t>
      </w:r>
      <w:r w:rsidRPr="00546EFC">
        <w:rPr>
          <w:rFonts w:ascii="Times New Roman" w:hAnsi="Times New Roman" w:cs="Times New Roman"/>
          <w:i/>
          <w:iCs/>
          <w:color w:val="231F20"/>
          <w:sz w:val="24"/>
          <w:szCs w:val="24"/>
        </w:rPr>
        <w:t>REDIA, XCVI, 2013: 51-55</w:t>
      </w:r>
    </w:p>
    <w:p w:rsidR="00546EFC" w:rsidRPr="00546EFC" w:rsidRDefault="00546EFC" w:rsidP="00546E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843EF8" w:rsidRPr="00EE322E" w:rsidRDefault="002E5DE4" w:rsidP="00546EF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322E">
        <w:rPr>
          <w:rFonts w:ascii="Times New Roman" w:eastAsia="Times New Roman" w:hAnsi="Times New Roman" w:cs="Times New Roman"/>
          <w:b/>
          <w:sz w:val="24"/>
          <w:szCs w:val="24"/>
        </w:rPr>
        <w:t>Kenis M, Nacombo S., Leuthardt F.L.G., Di Domenico F., Haye T.,</w:t>
      </w:r>
      <w:r w:rsidRPr="00EE322E">
        <w:rPr>
          <w:rFonts w:ascii="Times New Roman" w:eastAsia="Times New Roman" w:hAnsi="Times New Roman" w:cs="Times New Roman"/>
          <w:sz w:val="24"/>
          <w:szCs w:val="24"/>
        </w:rPr>
        <w:t xml:space="preserve"> 2013: The box tree moth, 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 xml:space="preserve">Cydalima perspectalis </w:t>
      </w:r>
      <w:r w:rsidRPr="00EE322E">
        <w:rPr>
          <w:rFonts w:ascii="Times New Roman" w:eastAsia="Times New Roman" w:hAnsi="Times New Roman" w:cs="Times New Roman"/>
          <w:sz w:val="24"/>
          <w:szCs w:val="24"/>
        </w:rPr>
        <w:t xml:space="preserve">in Europe: horticultural pest or environmental disaster? </w:t>
      </w:r>
      <w:r w:rsidR="005135C8" w:rsidRPr="00EE322E">
        <w:rPr>
          <w:rFonts w:ascii="Times New Roman" w:hAnsi="Times New Roman" w:cs="Times New Roman"/>
          <w:sz w:val="24"/>
          <w:szCs w:val="24"/>
          <w:shd w:val="clear" w:color="auto" w:fill="FFFFFF"/>
        </w:rPr>
        <w:t>Aliens: The Invasive Species Bulletin</w:t>
      </w:r>
      <w:r w:rsidR="005135C8" w:rsidRPr="00EE322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135C8" w:rsidRPr="00EE322E">
        <w:rPr>
          <w:rFonts w:ascii="Times New Roman" w:hAnsi="Times New Roman" w:cs="Times New Roman"/>
          <w:sz w:val="24"/>
          <w:szCs w:val="24"/>
          <w:shd w:val="clear" w:color="auto" w:fill="FFFFFF"/>
        </w:rPr>
        <w:t>2013 No. 33 pp. 38-41</w:t>
      </w:r>
    </w:p>
    <w:p w:rsidR="002E5DE4" w:rsidRPr="00EE322E" w:rsidRDefault="005135C8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22E">
        <w:rPr>
          <w:rFonts w:ascii="Times New Roman" w:eastAsia="Times New Roman" w:hAnsi="Times New Roman" w:cs="Times New Roman"/>
          <w:b/>
          <w:sz w:val="24"/>
          <w:szCs w:val="24"/>
        </w:rPr>
        <w:t>Nacombo S., F.L.G. Leuthardt, H. Wan, H. Li, T. Haye, B. Baur, R. M. Weiss, M. Kenis</w:t>
      </w:r>
      <w:r w:rsidRPr="00EE322E">
        <w:rPr>
          <w:rFonts w:ascii="Times New Roman" w:eastAsia="Times New Roman" w:hAnsi="Times New Roman" w:cs="Times New Roman"/>
          <w:sz w:val="24"/>
          <w:szCs w:val="24"/>
        </w:rPr>
        <w:t xml:space="preserve">, 2013: Development characteristics of the box-tree moth </w:t>
      </w:r>
      <w:r w:rsidRPr="00EE322E">
        <w:rPr>
          <w:rFonts w:ascii="Times New Roman" w:eastAsia="Times New Roman" w:hAnsi="Times New Roman" w:cs="Times New Roman"/>
          <w:i/>
          <w:sz w:val="24"/>
          <w:szCs w:val="24"/>
        </w:rPr>
        <w:t xml:space="preserve">Cydalima perspectalis </w:t>
      </w:r>
      <w:r w:rsidRPr="00EE322E">
        <w:rPr>
          <w:rFonts w:ascii="Times New Roman" w:eastAsia="Times New Roman" w:hAnsi="Times New Roman" w:cs="Times New Roman"/>
          <w:sz w:val="24"/>
          <w:szCs w:val="24"/>
        </w:rPr>
        <w:t>and its potential distribution in Europe. Journal of Applied Entomology</w:t>
      </w:r>
      <w:r w:rsidR="00843EF8" w:rsidRPr="00EE322E">
        <w:rPr>
          <w:rFonts w:ascii="Times New Roman" w:eastAsia="Times New Roman" w:hAnsi="Times New Roman" w:cs="Times New Roman"/>
          <w:sz w:val="24"/>
          <w:szCs w:val="24"/>
        </w:rPr>
        <w:t>, doi: 10.1111/jen.12078</w:t>
      </w:r>
    </w:p>
    <w:p w:rsidR="00155089" w:rsidRDefault="00926689" w:rsidP="00385CE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lang/>
        </w:rPr>
      </w:pPr>
      <w:r w:rsidRPr="00385CE0">
        <w:rPr>
          <w:rFonts w:ascii="Times New Roman" w:eastAsia="Times New Roman" w:hAnsi="Times New Roman" w:cs="Times New Roman"/>
          <w:sz w:val="24"/>
          <w:szCs w:val="24"/>
          <w:lang/>
        </w:rPr>
        <w:t xml:space="preserve">Великом брзином се шири </w:t>
      </w:r>
      <w:r w:rsidRPr="00385CE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385CE0">
        <w:rPr>
          <w:rFonts w:ascii="Times New Roman" w:hAnsi="Times New Roman" w:cs="Times New Roman"/>
          <w:i/>
          <w:iCs/>
          <w:sz w:val="24"/>
          <w:szCs w:val="24"/>
          <w:lang/>
        </w:rPr>
        <w:t>.</w:t>
      </w:r>
      <w:r w:rsidRPr="00385CE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385CE0">
        <w:rPr>
          <w:rFonts w:ascii="Times New Roman" w:hAnsi="Times New Roman" w:cs="Times New Roman"/>
          <w:i/>
          <w:iCs/>
          <w:sz w:val="24"/>
          <w:szCs w:val="24"/>
        </w:rPr>
        <w:t>perspectalis</w:t>
      </w:r>
      <w:r w:rsidRPr="00385CE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385CE0">
        <w:rPr>
          <w:rFonts w:ascii="Times New Roman" w:hAnsi="Times New Roman" w:cs="Times New Roman"/>
          <w:sz w:val="24"/>
          <w:szCs w:val="24"/>
          <w:lang/>
        </w:rPr>
        <w:t>у Србији, већ је евидентирана у Босни и</w:t>
      </w:r>
      <w:r>
        <w:rPr>
          <w:rFonts w:ascii="Times New Roman" w:hAnsi="Times New Roman" w:cs="Times New Roman"/>
          <w:color w:val="231F20"/>
          <w:sz w:val="24"/>
          <w:szCs w:val="24"/>
          <w:lang/>
        </w:rPr>
        <w:t xml:space="preserve"> Херцегоцини и енормне штете изазива у Хрватској и Мађарској. Било би неопходно да у Србији почне проучавање и праћење  штеточине са нагласком на интегралним мерама заштите. Хемијске мере заштите су привремено решење</w:t>
      </w:r>
      <w:r w:rsidR="00385CE0">
        <w:rPr>
          <w:rFonts w:ascii="Times New Roman" w:hAnsi="Times New Roman" w:cs="Times New Roman"/>
          <w:color w:val="231F20"/>
          <w:sz w:val="24"/>
          <w:szCs w:val="24"/>
          <w:lang/>
        </w:rPr>
        <w:t xml:space="preserve"> у акутним условима</w:t>
      </w:r>
      <w:r>
        <w:rPr>
          <w:rFonts w:ascii="Times New Roman" w:hAnsi="Times New Roman" w:cs="Times New Roman"/>
          <w:color w:val="231F20"/>
          <w:sz w:val="24"/>
          <w:szCs w:val="24"/>
          <w:lang/>
        </w:rPr>
        <w:t xml:space="preserve">. У Србији нема регистрованих препарата за сузбијање ове штеточине. </w:t>
      </w:r>
    </w:p>
    <w:p w:rsidR="00926689" w:rsidRPr="00926689" w:rsidRDefault="00926689" w:rsidP="001550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/>
        </w:rPr>
      </w:pPr>
    </w:p>
    <w:p w:rsidR="00843EF8" w:rsidRPr="00926689" w:rsidRDefault="00155089" w:rsidP="001550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ПОДАТКЕ ДОСТАВЉА</w:t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</w:t>
      </w:r>
      <w:r w:rsidR="00D95EBA"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Pr="00926689">
        <w:rPr>
          <w:rFonts w:ascii="Times New Roman" w:eastAsia="Times New Roman" w:hAnsi="Times New Roman" w:cs="Times New Roman"/>
          <w:sz w:val="24"/>
          <w:szCs w:val="24"/>
          <w:lang w:val="ru-RU"/>
        </w:rPr>
        <w:t>Д Е К А Н</w:t>
      </w:r>
    </w:p>
    <w:p w:rsidR="00155089" w:rsidRPr="004A2027" w:rsidRDefault="00155089" w:rsidP="00D95EBA">
      <w:pPr>
        <w:shd w:val="clear" w:color="auto" w:fill="FFFFFF"/>
        <w:spacing w:line="240" w:lineRule="auto"/>
        <w:ind w:left="576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Шумарског факултета</w:t>
      </w:r>
    </w:p>
    <w:p w:rsidR="00D95EBA" w:rsidRPr="004A2027" w:rsidRDefault="00D95EBA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43EF8" w:rsidRPr="004A2027" w:rsidRDefault="00D95EBA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Проф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др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Милка</w:t>
      </w:r>
      <w:r w:rsidR="00843EF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Главендекић</w:t>
      </w:r>
      <w:r w:rsidR="00B6392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ентомолог</w:t>
      </w:r>
      <w:r w:rsidR="00B63928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71290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71290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71290"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П</w:t>
      </w:r>
      <w:r w:rsidRPr="004A2027">
        <w:rPr>
          <w:rFonts w:ascii="Times New Roman" w:eastAsia="Times New Roman" w:hAnsi="Times New Roman" w:cs="Times New Roman"/>
          <w:sz w:val="24"/>
          <w:szCs w:val="24"/>
          <w:lang w:val="ru-RU"/>
        </w:rPr>
        <w:t>роф. др Милан Медаревић</w:t>
      </w:r>
    </w:p>
    <w:p w:rsidR="00771290" w:rsidRPr="004A2027" w:rsidRDefault="00771290" w:rsidP="005A35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771290" w:rsidRPr="004A2027" w:rsidSect="00E66551">
      <w:footerReference w:type="default" r:id="rId19"/>
      <w:pgSz w:w="12240" w:h="15840"/>
      <w:pgMar w:top="1134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460" w:rsidRDefault="00984460" w:rsidP="00546EFC">
      <w:pPr>
        <w:spacing w:after="0" w:line="240" w:lineRule="auto"/>
      </w:pPr>
      <w:r>
        <w:separator/>
      </w:r>
    </w:p>
  </w:endnote>
  <w:endnote w:type="continuationSeparator" w:id="1">
    <w:p w:rsidR="00984460" w:rsidRDefault="00984460" w:rsidP="00546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7373"/>
      <w:docPartObj>
        <w:docPartGallery w:val="Page Numbers (Bottom of Page)"/>
        <w:docPartUnique/>
      </w:docPartObj>
    </w:sdtPr>
    <w:sdtContent>
      <w:p w:rsidR="007D3B3D" w:rsidRDefault="007D3B3D">
        <w:pPr>
          <w:pStyle w:val="Footer"/>
          <w:jc w:val="center"/>
        </w:pPr>
        <w:fldSimple w:instr=" PAGE   \* MERGEFORMAT ">
          <w:r w:rsidR="00385CE0">
            <w:rPr>
              <w:noProof/>
            </w:rPr>
            <w:t>7</w:t>
          </w:r>
        </w:fldSimple>
      </w:p>
    </w:sdtContent>
  </w:sdt>
  <w:p w:rsidR="007D3B3D" w:rsidRDefault="007D3B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460" w:rsidRDefault="00984460" w:rsidP="00546EFC">
      <w:pPr>
        <w:spacing w:after="0" w:line="240" w:lineRule="auto"/>
      </w:pPr>
      <w:r>
        <w:separator/>
      </w:r>
    </w:p>
  </w:footnote>
  <w:footnote w:type="continuationSeparator" w:id="1">
    <w:p w:rsidR="00984460" w:rsidRDefault="00984460" w:rsidP="00546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05327"/>
    <w:multiLevelType w:val="multilevel"/>
    <w:tmpl w:val="99E2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1E0508"/>
    <w:multiLevelType w:val="multilevel"/>
    <w:tmpl w:val="4698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553"/>
    <w:rsid w:val="000450B0"/>
    <w:rsid w:val="0007239F"/>
    <w:rsid w:val="0009785D"/>
    <w:rsid w:val="000A3FA9"/>
    <w:rsid w:val="00155089"/>
    <w:rsid w:val="001F77BF"/>
    <w:rsid w:val="00251FC6"/>
    <w:rsid w:val="002C1C86"/>
    <w:rsid w:val="002E5DE4"/>
    <w:rsid w:val="0034120A"/>
    <w:rsid w:val="00346476"/>
    <w:rsid w:val="00385CE0"/>
    <w:rsid w:val="00485810"/>
    <w:rsid w:val="004A2027"/>
    <w:rsid w:val="004B22B6"/>
    <w:rsid w:val="005135C8"/>
    <w:rsid w:val="005204B2"/>
    <w:rsid w:val="00546EFC"/>
    <w:rsid w:val="00564607"/>
    <w:rsid w:val="005A3553"/>
    <w:rsid w:val="0063471A"/>
    <w:rsid w:val="006C22E7"/>
    <w:rsid w:val="00732928"/>
    <w:rsid w:val="00771290"/>
    <w:rsid w:val="007D3B3D"/>
    <w:rsid w:val="00843EF8"/>
    <w:rsid w:val="008B29A5"/>
    <w:rsid w:val="008D1015"/>
    <w:rsid w:val="00926689"/>
    <w:rsid w:val="00984460"/>
    <w:rsid w:val="009A220C"/>
    <w:rsid w:val="00B32DF5"/>
    <w:rsid w:val="00B63928"/>
    <w:rsid w:val="00B95944"/>
    <w:rsid w:val="00D95EBA"/>
    <w:rsid w:val="00E33CDC"/>
    <w:rsid w:val="00E35C21"/>
    <w:rsid w:val="00E6553E"/>
    <w:rsid w:val="00E66551"/>
    <w:rsid w:val="00EE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3553"/>
    <w:rPr>
      <w:b/>
      <w:bCs/>
    </w:rPr>
  </w:style>
  <w:style w:type="character" w:styleId="Emphasis">
    <w:name w:val="Emphasis"/>
    <w:basedOn w:val="DefaultParagraphFont"/>
    <w:uiPriority w:val="20"/>
    <w:qFormat/>
    <w:rsid w:val="005A3553"/>
    <w:rPr>
      <w:i/>
      <w:iCs/>
    </w:rPr>
  </w:style>
  <w:style w:type="character" w:customStyle="1" w:styleId="apple-converted-space">
    <w:name w:val="apple-converted-space"/>
    <w:basedOn w:val="DefaultParagraphFont"/>
    <w:rsid w:val="005A3553"/>
  </w:style>
  <w:style w:type="paragraph" w:styleId="BalloonText">
    <w:name w:val="Balloon Text"/>
    <w:basedOn w:val="Normal"/>
    <w:link w:val="BalloonTextChar"/>
    <w:uiPriority w:val="99"/>
    <w:semiHidden/>
    <w:unhideWhenUsed/>
    <w:rsid w:val="00B9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135C8"/>
    <w:rPr>
      <w:color w:val="0000FF"/>
      <w:u w:val="single"/>
    </w:rPr>
  </w:style>
  <w:style w:type="table" w:styleId="TableGrid">
    <w:name w:val="Table Grid"/>
    <w:basedOn w:val="TableNormal"/>
    <w:uiPriority w:val="59"/>
    <w:rsid w:val="001F77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77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46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EFC"/>
  </w:style>
  <w:style w:type="paragraph" w:styleId="Footer">
    <w:name w:val="footer"/>
    <w:basedOn w:val="Normal"/>
    <w:link w:val="FooterChar"/>
    <w:uiPriority w:val="99"/>
    <w:unhideWhenUsed/>
    <w:rsid w:val="00546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E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6FA46-0A03-4E61-89D8-B769055B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Milka Glavendekic</cp:lastModifiedBy>
  <cp:revision>3</cp:revision>
  <cp:lastPrinted>2014-08-19T01:18:00Z</cp:lastPrinted>
  <dcterms:created xsi:type="dcterms:W3CDTF">2014-09-03T07:27:00Z</dcterms:created>
  <dcterms:modified xsi:type="dcterms:W3CDTF">2014-09-03T07:28:00Z</dcterms:modified>
</cp:coreProperties>
</file>